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0" w:rsidRPr="00EA3450" w:rsidRDefault="00EA3450" w:rsidP="00EA3450">
      <w:pPr>
        <w:jc w:val="center"/>
        <w:rPr>
          <w:b/>
        </w:rPr>
      </w:pPr>
      <w:r w:rsidRPr="00EA3450">
        <w:rPr>
          <w:b/>
        </w:rPr>
        <w:t>CAUSES OF WWI</w:t>
      </w:r>
    </w:p>
    <w:p w:rsidR="00610DAA" w:rsidRDefault="00EA3450">
      <w:r>
        <w:t xml:space="preserve">1. Complete this chart based on the </w:t>
      </w:r>
      <w:proofErr w:type="spellStart"/>
      <w:r>
        <w:t>Powerpoint</w:t>
      </w:r>
      <w:proofErr w:type="spellEnd"/>
      <w:r>
        <w:t xml:space="preserve"> information on M.A.N.I.A.C.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86"/>
        <w:gridCol w:w="2214"/>
        <w:gridCol w:w="2214"/>
      </w:tblGrid>
      <w:tr w:rsidR="00EA3450" w:rsidTr="00EA3450">
        <w:tc>
          <w:tcPr>
            <w:tcW w:w="1242" w:type="dxa"/>
            <w:shd w:val="clear" w:color="auto" w:fill="BFBFBF" w:themeFill="background1" w:themeFillShade="BF"/>
          </w:tcPr>
          <w:p w:rsidR="00EA3450" w:rsidRDefault="00EA3450">
            <w:r>
              <w:t>Main Idea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:rsidR="00EA3450" w:rsidRDefault="00EA3450">
            <w:r>
              <w:t xml:space="preserve">Supporting Details from </w:t>
            </w:r>
            <w:proofErr w:type="spellStart"/>
            <w:r>
              <w:t>PPt</w:t>
            </w:r>
            <w:proofErr w:type="spellEnd"/>
          </w:p>
        </w:tc>
        <w:tc>
          <w:tcPr>
            <w:tcW w:w="2214" w:type="dxa"/>
            <w:shd w:val="clear" w:color="auto" w:fill="BFBFBF" w:themeFill="background1" w:themeFillShade="BF"/>
          </w:tcPr>
          <w:p w:rsidR="00EA3450" w:rsidRDefault="00EA3450">
            <w:r>
              <w:t xml:space="preserve">Example from </w:t>
            </w:r>
            <w:proofErr w:type="spellStart"/>
            <w:r>
              <w:t>PPt</w:t>
            </w:r>
            <w:proofErr w:type="spellEnd"/>
          </w:p>
        </w:tc>
        <w:tc>
          <w:tcPr>
            <w:tcW w:w="2214" w:type="dxa"/>
            <w:shd w:val="clear" w:color="auto" w:fill="BFBFBF" w:themeFill="background1" w:themeFillShade="BF"/>
          </w:tcPr>
          <w:p w:rsidR="00EA3450" w:rsidRDefault="00EA3450">
            <w:r>
              <w:t>Additional details from text, online or other</w:t>
            </w:r>
          </w:p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M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Pr="00EA3450" w:rsidRDefault="00EA3450">
            <w:pPr>
              <w:rPr>
                <w:sz w:val="18"/>
                <w:szCs w:val="18"/>
              </w:rPr>
            </w:pPr>
            <w:proofErr w:type="spellStart"/>
            <w:r w:rsidRPr="00EA3450">
              <w:rPr>
                <w:sz w:val="18"/>
                <w:szCs w:val="18"/>
              </w:rPr>
              <w:t>Eg</w:t>
            </w:r>
            <w:proofErr w:type="spellEnd"/>
            <w:r w:rsidRPr="00EA3450">
              <w:rPr>
                <w:sz w:val="18"/>
                <w:szCs w:val="18"/>
              </w:rPr>
              <w:t>. P 22</w:t>
            </w:r>
          </w:p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A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N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I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A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  <w:tr w:rsidR="00EA3450" w:rsidTr="00EA3450">
        <w:tc>
          <w:tcPr>
            <w:tcW w:w="1242" w:type="dxa"/>
          </w:tcPr>
          <w:p w:rsidR="00EA3450" w:rsidRDefault="00EA3450">
            <w:r>
              <w:t>C</w:t>
            </w:r>
          </w:p>
        </w:tc>
        <w:tc>
          <w:tcPr>
            <w:tcW w:w="3186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</w:tc>
        <w:tc>
          <w:tcPr>
            <w:tcW w:w="2214" w:type="dxa"/>
          </w:tcPr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  <w:p w:rsidR="00EA3450" w:rsidRDefault="00EA3450"/>
        </w:tc>
      </w:tr>
    </w:tbl>
    <w:p w:rsidR="00EA3450" w:rsidRDefault="00EA3450"/>
    <w:p w:rsidR="00EA3450" w:rsidRDefault="00EA3450">
      <w:r>
        <w:t>2. Examine the Cartoon on page 23. What’s the message (interpret the cartoon)?</w:t>
      </w:r>
      <w:bookmarkStart w:id="0" w:name="_GoBack"/>
      <w:bookmarkEnd w:id="0"/>
    </w:p>
    <w:sectPr w:rsidR="00EA3450" w:rsidSect="00EA3450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0"/>
    <w:rsid w:val="00610DAA"/>
    <w:rsid w:val="00E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2016-07-07T17:22:00Z</dcterms:created>
  <dcterms:modified xsi:type="dcterms:W3CDTF">2016-07-07T17:31:00Z</dcterms:modified>
</cp:coreProperties>
</file>